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347" w:rsidRDefault="00FA5347" w:rsidP="008162C1">
      <w:pPr>
        <w:spacing w:after="0" w:line="360" w:lineRule="auto"/>
        <w:rPr>
          <w:rFonts w:ascii="Tahoma" w:hAnsi="Tahoma" w:cs="Tahoma"/>
          <w:b/>
          <w:bCs/>
          <w:szCs w:val="22"/>
        </w:rPr>
      </w:pPr>
      <w:bookmarkStart w:id="0" w:name="_GoBack"/>
      <w:bookmarkEnd w:id="0"/>
      <w:r w:rsidRPr="009174D1">
        <w:rPr>
          <w:rFonts w:ascii="Tahoma" w:hAnsi="Tahoma" w:cs="Tahoma"/>
          <w:b/>
          <w:bCs/>
          <w:szCs w:val="22"/>
        </w:rPr>
        <w:t xml:space="preserve">Check Programs  </w:t>
      </w:r>
    </w:p>
    <w:p w:rsidR="00737260" w:rsidRPr="009174D1" w:rsidRDefault="00737260" w:rsidP="008162C1">
      <w:pPr>
        <w:spacing w:after="0" w:line="360" w:lineRule="auto"/>
        <w:rPr>
          <w:rFonts w:ascii="Tahoma" w:hAnsi="Tahoma" w:cs="Tahoma"/>
          <w:b/>
          <w:bCs/>
          <w:szCs w:val="22"/>
        </w:rPr>
      </w:pPr>
      <w:r>
        <w:rPr>
          <w:rStyle w:val="hps"/>
          <w:rFonts w:ascii="Arial" w:hAnsi="Arial" w:cs="Arial"/>
          <w:color w:val="333333"/>
          <w:sz w:val="24"/>
          <w:szCs w:val="24"/>
        </w:rPr>
        <w:t>The program</w:t>
      </w:r>
      <w:r>
        <w:rPr>
          <w:rStyle w:val="shorttext"/>
          <w:rFonts w:ascii="Arial" w:hAnsi="Arial" w:cs="Arial"/>
          <w:color w:val="333333"/>
          <w:sz w:val="24"/>
          <w:szCs w:val="24"/>
        </w:rPr>
        <w:t xml:space="preserve"> </w:t>
      </w:r>
      <w:r>
        <w:rPr>
          <w:rStyle w:val="hps"/>
          <w:rFonts w:ascii="Arial" w:hAnsi="Arial" w:cs="Arial"/>
          <w:color w:val="333333"/>
          <w:sz w:val="24"/>
          <w:szCs w:val="24"/>
        </w:rPr>
        <w:t>requires</w:t>
      </w:r>
    </w:p>
    <w:p w:rsidR="00FA5347" w:rsidRPr="009174D1" w:rsidRDefault="00FA5347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noProof/>
          <w:szCs w:val="22"/>
        </w:rPr>
        <w:drawing>
          <wp:inline distT="0" distB="0" distL="0" distR="0">
            <wp:extent cx="695325" cy="3714750"/>
            <wp:effectExtent l="19050" t="0" r="9525" b="0"/>
            <wp:docPr id="2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47" w:rsidRPr="009174D1" w:rsidRDefault="00FA5347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0D27BA" w:rsidRPr="009174D1" w:rsidRDefault="008162C1" w:rsidP="008162C1">
      <w:pPr>
        <w:spacing w:after="0" w:line="360" w:lineRule="auto"/>
        <w:rPr>
          <w:rFonts w:ascii="Tahoma" w:hAnsi="Tahoma" w:cs="Tahoma"/>
          <w:b/>
          <w:bCs/>
          <w:szCs w:val="22"/>
        </w:rPr>
      </w:pPr>
      <w:r w:rsidRPr="009174D1">
        <w:rPr>
          <w:rFonts w:ascii="Tahoma" w:hAnsi="Tahoma" w:cs="Tahoma"/>
          <w:b/>
          <w:bCs/>
          <w:szCs w:val="22"/>
        </w:rPr>
        <w:t>1. Set</w:t>
      </w:r>
      <w:r w:rsidR="000D27BA" w:rsidRPr="009174D1">
        <w:rPr>
          <w:rFonts w:ascii="Tahoma" w:hAnsi="Tahoma" w:cs="Tahoma"/>
          <w:b/>
          <w:bCs/>
          <w:szCs w:val="22"/>
        </w:rPr>
        <w:t xml:space="preserve"> the macro security</w:t>
      </w:r>
    </w:p>
    <w:p w:rsidR="008162C1" w:rsidRPr="009174D1" w:rsidRDefault="008162C1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szCs w:val="22"/>
        </w:rPr>
        <w:t>-open Excel 2010 Programs</w:t>
      </w:r>
    </w:p>
    <w:p w:rsidR="000D27BA" w:rsidRPr="009174D1" w:rsidRDefault="000D27BA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szCs w:val="22"/>
        </w:rPr>
        <w:t xml:space="preserve">-File </w:t>
      </w:r>
      <w:r w:rsidRPr="009174D1">
        <w:rPr>
          <w:rFonts w:ascii="Tahoma" w:hAnsi="Tahoma" w:cs="Tahoma"/>
          <w:szCs w:val="22"/>
        </w:rPr>
        <w:sym w:font="Wingdings" w:char="F0E0"/>
      </w:r>
      <w:r w:rsidRPr="009174D1">
        <w:rPr>
          <w:rFonts w:ascii="Tahoma" w:hAnsi="Tahoma" w:cs="Tahoma"/>
          <w:szCs w:val="22"/>
        </w:rPr>
        <w:t>Options</w:t>
      </w:r>
    </w:p>
    <w:p w:rsidR="00C8587A" w:rsidRPr="009174D1" w:rsidRDefault="000D27BA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noProof/>
          <w:szCs w:val="22"/>
        </w:rPr>
        <w:drawing>
          <wp:inline distT="0" distB="0" distL="0" distR="0">
            <wp:extent cx="938824" cy="2847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8707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347" w:rsidRPr="009174D1" w:rsidRDefault="00FA5347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FA5347" w:rsidRPr="009174D1" w:rsidRDefault="00FA5347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FA5347" w:rsidRPr="009174D1" w:rsidRDefault="00FA5347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FA5347" w:rsidRPr="009174D1" w:rsidRDefault="00FA5347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FA5347" w:rsidRPr="009174D1" w:rsidRDefault="00FA5347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0D27BA" w:rsidRPr="009174D1" w:rsidRDefault="008162C1" w:rsidP="008162C1">
      <w:pPr>
        <w:spacing w:after="0" w:line="360" w:lineRule="auto"/>
        <w:rPr>
          <w:rFonts w:ascii="Tahoma" w:hAnsi="Tahoma" w:cs="Tahoma"/>
          <w:color w:val="FF0000"/>
          <w:szCs w:val="22"/>
        </w:rPr>
      </w:pPr>
      <w:r w:rsidRPr="009174D1">
        <w:rPr>
          <w:rFonts w:ascii="Tahoma" w:hAnsi="Tahoma" w:cs="Tahoma"/>
          <w:szCs w:val="22"/>
        </w:rPr>
        <w:t>[1</w:t>
      </w:r>
      <w:r w:rsidR="000D27BA" w:rsidRPr="009174D1">
        <w:rPr>
          <w:rFonts w:ascii="Tahoma" w:hAnsi="Tahoma" w:cs="Tahoma"/>
          <w:szCs w:val="22"/>
        </w:rPr>
        <w:t>-</w:t>
      </w:r>
      <w:r w:rsidRPr="009174D1">
        <w:rPr>
          <w:rFonts w:ascii="Tahoma" w:hAnsi="Tahoma" w:cs="Tahoma"/>
          <w:szCs w:val="22"/>
        </w:rPr>
        <w:t xml:space="preserve">2]Click </w:t>
      </w:r>
      <w:r w:rsidRPr="009174D1">
        <w:rPr>
          <w:rFonts w:ascii="Tahoma" w:hAnsi="Tahoma" w:cs="Tahoma"/>
          <w:color w:val="FF0000"/>
          <w:szCs w:val="22"/>
        </w:rPr>
        <w:t>‘</w:t>
      </w:r>
      <w:r w:rsidRPr="00737260">
        <w:rPr>
          <w:rFonts w:ascii="Tahoma" w:hAnsi="Tahoma" w:cs="Tahoma"/>
          <w:color w:val="FF0000"/>
          <w:szCs w:val="22"/>
          <w:u w:val="single"/>
        </w:rPr>
        <w:t>Trust Center’</w:t>
      </w:r>
      <w:r w:rsidRPr="009174D1">
        <w:rPr>
          <w:rFonts w:ascii="Tahoma" w:hAnsi="Tahoma" w:cs="Tahoma"/>
          <w:color w:val="FF0000"/>
          <w:szCs w:val="22"/>
        </w:rPr>
        <w:t xml:space="preserve"> </w:t>
      </w:r>
      <w:r w:rsidRPr="009174D1">
        <w:rPr>
          <w:rFonts w:ascii="Tahoma" w:hAnsi="Tahoma" w:cs="Tahoma"/>
          <w:szCs w:val="22"/>
        </w:rPr>
        <w:t xml:space="preserve">and Click button </w:t>
      </w:r>
      <w:r w:rsidRPr="009174D1">
        <w:rPr>
          <w:rFonts w:ascii="Tahoma" w:hAnsi="Tahoma" w:cs="Tahoma"/>
          <w:color w:val="FF0000"/>
          <w:szCs w:val="22"/>
        </w:rPr>
        <w:t>‘</w:t>
      </w:r>
      <w:r w:rsidRPr="00737260">
        <w:rPr>
          <w:rFonts w:ascii="Tahoma" w:hAnsi="Tahoma" w:cs="Tahoma"/>
          <w:color w:val="FF0000"/>
          <w:szCs w:val="22"/>
          <w:u w:val="single"/>
        </w:rPr>
        <w:t>Trust Center Settings…’</w:t>
      </w:r>
    </w:p>
    <w:p w:rsidR="000D27BA" w:rsidRPr="009174D1" w:rsidRDefault="000D27BA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noProof/>
          <w:szCs w:val="22"/>
        </w:rPr>
        <w:drawing>
          <wp:inline distT="0" distB="0" distL="0" distR="0">
            <wp:extent cx="4850094" cy="3790950"/>
            <wp:effectExtent l="19050" t="0" r="7656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3855" cy="379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7BA" w:rsidRPr="009174D1" w:rsidRDefault="008162C1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szCs w:val="22"/>
        </w:rPr>
        <w:t>[3-5]-</w:t>
      </w:r>
      <w:r w:rsidR="00E71E74" w:rsidRPr="009174D1">
        <w:rPr>
          <w:rFonts w:ascii="Tahoma" w:hAnsi="Tahoma" w:cs="Tahoma"/>
          <w:szCs w:val="22"/>
        </w:rPr>
        <w:t>Click tab</w:t>
      </w:r>
      <w:r w:rsidRPr="00737260">
        <w:rPr>
          <w:rFonts w:ascii="Tahoma" w:hAnsi="Tahoma" w:cs="Tahoma"/>
          <w:color w:val="FF0000"/>
          <w:szCs w:val="22"/>
          <w:u w:val="single"/>
        </w:rPr>
        <w:t>‘Macro Settings’</w:t>
      </w:r>
      <w:r w:rsidRPr="009174D1">
        <w:rPr>
          <w:rFonts w:ascii="Tahoma" w:hAnsi="Tahoma" w:cs="Tahoma"/>
          <w:color w:val="FF0000"/>
          <w:szCs w:val="22"/>
        </w:rPr>
        <w:t xml:space="preserve"> </w:t>
      </w:r>
      <w:r w:rsidR="00E71E74" w:rsidRPr="009174D1">
        <w:rPr>
          <w:rFonts w:ascii="Tahoma" w:hAnsi="Tahoma" w:cs="Tahoma"/>
          <w:szCs w:val="22"/>
        </w:rPr>
        <w:t>choose ‘Disable</w:t>
      </w:r>
      <w:r w:rsidRPr="009174D1">
        <w:rPr>
          <w:rFonts w:ascii="Tahoma" w:hAnsi="Tahoma" w:cs="Tahoma"/>
          <w:color w:val="FF0000"/>
          <w:szCs w:val="22"/>
        </w:rPr>
        <w:t xml:space="preserve"> </w:t>
      </w:r>
      <w:r w:rsidRPr="00737260">
        <w:rPr>
          <w:rFonts w:ascii="Tahoma" w:hAnsi="Tahoma" w:cs="Tahoma"/>
          <w:color w:val="FF0000"/>
          <w:szCs w:val="22"/>
          <w:u w:val="single"/>
        </w:rPr>
        <w:t xml:space="preserve">all macros with notification’ </w:t>
      </w:r>
      <w:r w:rsidRPr="009174D1">
        <w:rPr>
          <w:rFonts w:ascii="Tahoma" w:hAnsi="Tahoma" w:cs="Tahoma"/>
          <w:szCs w:val="22"/>
        </w:rPr>
        <w:t xml:space="preserve">and </w:t>
      </w:r>
      <w:r w:rsidR="00E71E74" w:rsidRPr="009174D1">
        <w:rPr>
          <w:rFonts w:ascii="Tahoma" w:hAnsi="Tahoma" w:cs="Tahoma"/>
          <w:szCs w:val="22"/>
        </w:rPr>
        <w:t xml:space="preserve">check </w:t>
      </w:r>
      <w:r w:rsidR="00E71E74" w:rsidRPr="00737260">
        <w:rPr>
          <w:rFonts w:ascii="Tahoma" w:hAnsi="Tahoma" w:cs="Tahoma"/>
          <w:color w:val="FF0000"/>
          <w:szCs w:val="22"/>
          <w:u w:val="single"/>
        </w:rPr>
        <w:t>‘Trust access to the VBA project object model’</w:t>
      </w:r>
    </w:p>
    <w:p w:rsidR="006F28C5" w:rsidRPr="009174D1" w:rsidRDefault="006F28C5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szCs w:val="22"/>
        </w:rPr>
        <w:t>[6-9]-To turn off Protected View on the desktop to prevent this message appearing ‘</w:t>
      </w:r>
      <w:r w:rsidRPr="00737260">
        <w:rPr>
          <w:rFonts w:ascii="Tahoma" w:hAnsi="Tahoma" w:cs="Tahoma"/>
          <w:color w:val="FF0000"/>
          <w:szCs w:val="22"/>
          <w:u w:val="single"/>
        </w:rPr>
        <w:t>uncheck</w:t>
      </w:r>
      <w:r w:rsidRPr="00737260">
        <w:rPr>
          <w:rFonts w:ascii="Tahoma" w:hAnsi="Tahoma" w:cs="Tahoma"/>
          <w:szCs w:val="22"/>
          <w:u w:val="single"/>
        </w:rPr>
        <w:t>’</w:t>
      </w:r>
      <w:r w:rsidRPr="009174D1">
        <w:rPr>
          <w:rFonts w:ascii="Tahoma" w:hAnsi="Tahoma" w:cs="Tahoma"/>
          <w:szCs w:val="22"/>
        </w:rPr>
        <w:t xml:space="preserve"> the following Excel option: </w:t>
      </w:r>
    </w:p>
    <w:p w:rsidR="006F28C5" w:rsidRPr="009174D1" w:rsidRDefault="006F28C5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szCs w:val="22"/>
        </w:rPr>
        <w:t xml:space="preserve">-Click </w:t>
      </w:r>
      <w:r w:rsidR="00737260" w:rsidRPr="009174D1">
        <w:rPr>
          <w:rFonts w:ascii="Tahoma" w:hAnsi="Tahoma" w:cs="Tahoma"/>
          <w:szCs w:val="22"/>
        </w:rPr>
        <w:t>tap</w:t>
      </w:r>
      <w:r w:rsidR="00737260" w:rsidRPr="00737260">
        <w:rPr>
          <w:rFonts w:ascii="Tahoma" w:hAnsi="Tahoma" w:cs="Tahoma"/>
          <w:color w:val="FF0000"/>
          <w:szCs w:val="22"/>
          <w:u w:val="single"/>
        </w:rPr>
        <w:t>’ Protected</w:t>
      </w:r>
      <w:r w:rsidR="00822B64" w:rsidRPr="00737260">
        <w:rPr>
          <w:rFonts w:ascii="Tahoma" w:hAnsi="Tahoma" w:cs="Tahoma"/>
          <w:color w:val="FF0000"/>
          <w:szCs w:val="22"/>
          <w:u w:val="single"/>
        </w:rPr>
        <w:t xml:space="preserve"> View’ </w:t>
      </w:r>
      <w:r w:rsidR="00822B64" w:rsidRPr="009174D1">
        <w:rPr>
          <w:rFonts w:ascii="Tahoma" w:hAnsi="Tahoma" w:cs="Tahoma"/>
          <w:szCs w:val="22"/>
        </w:rPr>
        <w:t xml:space="preserve">and Uncheck </w:t>
      </w:r>
      <w:r w:rsidR="00822B64" w:rsidRPr="00737260">
        <w:rPr>
          <w:rFonts w:ascii="Tahoma" w:hAnsi="Tahoma" w:cs="Tahoma"/>
          <w:color w:val="FF0000"/>
          <w:szCs w:val="22"/>
          <w:u w:val="single"/>
        </w:rPr>
        <w:t>‘Enable Protected View for files located in potentially unsafe locations’</w:t>
      </w:r>
      <w:r w:rsidR="00822B64" w:rsidRPr="00737260">
        <w:rPr>
          <w:rFonts w:ascii="Tahoma" w:hAnsi="Tahoma" w:cs="Tahoma"/>
          <w:szCs w:val="22"/>
          <w:u w:val="single"/>
        </w:rPr>
        <w:t xml:space="preserve"> </w:t>
      </w:r>
      <w:r w:rsidR="00822B64" w:rsidRPr="009174D1">
        <w:rPr>
          <w:rFonts w:ascii="Tahoma" w:hAnsi="Tahoma" w:cs="Tahoma"/>
          <w:szCs w:val="22"/>
        </w:rPr>
        <w:t xml:space="preserve">and click OK </w:t>
      </w:r>
      <w:r w:rsidR="00822B64" w:rsidRPr="009174D1">
        <w:rPr>
          <w:rFonts w:ascii="Tahoma" w:hAnsi="Tahoma" w:cs="Tahoma"/>
          <w:szCs w:val="22"/>
        </w:rPr>
        <w:sym w:font="Wingdings" w:char="F0E0"/>
      </w:r>
      <w:r w:rsidR="00822B64" w:rsidRPr="009174D1">
        <w:rPr>
          <w:rFonts w:ascii="Tahoma" w:hAnsi="Tahoma" w:cs="Tahoma"/>
          <w:szCs w:val="22"/>
        </w:rPr>
        <w:t>OK again</w:t>
      </w:r>
    </w:p>
    <w:p w:rsidR="000D27BA" w:rsidRPr="009174D1" w:rsidRDefault="000D27BA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noProof/>
          <w:szCs w:val="22"/>
        </w:rPr>
        <w:drawing>
          <wp:inline distT="0" distB="0" distL="0" distR="0">
            <wp:extent cx="4874710" cy="3228975"/>
            <wp:effectExtent l="19050" t="0" r="20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2883" cy="322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347" w:rsidRPr="009174D1" w:rsidRDefault="00FA5347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822B64" w:rsidRPr="009174D1" w:rsidRDefault="00822B64" w:rsidP="008162C1">
      <w:pPr>
        <w:spacing w:after="0" w:line="360" w:lineRule="auto"/>
        <w:rPr>
          <w:rFonts w:ascii="Tahoma" w:hAnsi="Tahoma" w:cs="Tahoma"/>
          <w:b/>
          <w:bCs/>
          <w:szCs w:val="22"/>
        </w:rPr>
      </w:pPr>
      <w:r w:rsidRPr="009174D1">
        <w:rPr>
          <w:rFonts w:ascii="Tahoma" w:hAnsi="Tahoma" w:cs="Tahoma"/>
          <w:b/>
          <w:bCs/>
          <w:szCs w:val="22"/>
        </w:rPr>
        <w:t>2. Setup the following step.</w:t>
      </w:r>
    </w:p>
    <w:p w:rsidR="000E4E83" w:rsidRPr="009174D1" w:rsidRDefault="0096226E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szCs w:val="22"/>
        </w:rPr>
        <w:t xml:space="preserve">[1-3]-Open </w:t>
      </w:r>
      <w:r w:rsidR="00737260" w:rsidRPr="009174D1">
        <w:rPr>
          <w:rFonts w:ascii="Tahoma" w:hAnsi="Tahoma" w:cs="Tahoma"/>
          <w:szCs w:val="22"/>
        </w:rPr>
        <w:t>IE [</w:t>
      </w:r>
      <w:r w:rsidRPr="009174D1">
        <w:rPr>
          <w:rFonts w:ascii="Tahoma" w:hAnsi="Tahoma" w:cs="Tahoma"/>
          <w:szCs w:val="22"/>
        </w:rPr>
        <w:t xml:space="preserve">internet Explorer] Select ‘Tool -&gt; ‘internet Options’ -&gt; </w:t>
      </w:r>
      <w:r w:rsidR="00737260" w:rsidRPr="009174D1">
        <w:rPr>
          <w:rFonts w:ascii="Tahoma" w:hAnsi="Tahoma" w:cs="Tahoma"/>
          <w:szCs w:val="22"/>
        </w:rPr>
        <w:t>‘Security</w:t>
      </w:r>
      <w:r w:rsidRPr="009174D1">
        <w:rPr>
          <w:rFonts w:ascii="Tahoma" w:hAnsi="Tahoma" w:cs="Tahoma"/>
          <w:szCs w:val="22"/>
        </w:rPr>
        <w:t xml:space="preserve"> </w:t>
      </w:r>
      <w:r w:rsidR="00737260" w:rsidRPr="009174D1">
        <w:rPr>
          <w:rFonts w:ascii="Tahoma" w:hAnsi="Tahoma" w:cs="Tahoma"/>
          <w:szCs w:val="22"/>
        </w:rPr>
        <w:t>‘Select</w:t>
      </w:r>
      <w:r w:rsidRPr="009174D1">
        <w:rPr>
          <w:rFonts w:ascii="Tahoma" w:hAnsi="Tahoma" w:cs="Tahoma"/>
          <w:szCs w:val="22"/>
        </w:rPr>
        <w:t xml:space="preserve"> a Zone </w:t>
      </w:r>
      <w:r w:rsidR="00737260" w:rsidRPr="009174D1">
        <w:rPr>
          <w:rFonts w:ascii="Tahoma" w:hAnsi="Tahoma" w:cs="Tahoma"/>
          <w:szCs w:val="22"/>
        </w:rPr>
        <w:t>‘Internet’ -</w:t>
      </w:r>
      <w:r w:rsidR="000E4E83" w:rsidRPr="009174D1">
        <w:rPr>
          <w:rFonts w:ascii="Tahoma" w:hAnsi="Tahoma" w:cs="Tahoma"/>
          <w:szCs w:val="22"/>
        </w:rPr>
        <w:t>&gt; ‘Custom level…’ (</w:t>
      </w:r>
      <w:r w:rsidR="0003106D" w:rsidRPr="009174D1">
        <w:rPr>
          <w:rFonts w:ascii="Tahoma" w:hAnsi="Tahoma" w:cs="Tahoma"/>
          <w:szCs w:val="22"/>
        </w:rPr>
        <w:t>Button</w:t>
      </w:r>
      <w:r w:rsidR="000E4E83" w:rsidRPr="009174D1">
        <w:rPr>
          <w:rFonts w:ascii="Tahoma" w:hAnsi="Tahoma" w:cs="Tahoma"/>
          <w:szCs w:val="22"/>
        </w:rPr>
        <w:t>)</w:t>
      </w:r>
    </w:p>
    <w:p w:rsidR="00822B64" w:rsidRPr="009174D1" w:rsidRDefault="00B54DDD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noProof/>
          <w:szCs w:val="22"/>
        </w:rPr>
        <w:drawing>
          <wp:inline distT="0" distB="0" distL="0" distR="0">
            <wp:extent cx="2724150" cy="352886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52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47" w:rsidRPr="009174D1" w:rsidRDefault="00FA5347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szCs w:val="22"/>
        </w:rPr>
        <w:t>-Go to ‘</w:t>
      </w:r>
      <w:r w:rsidRPr="009174D1">
        <w:rPr>
          <w:rFonts w:ascii="Tahoma" w:hAnsi="Tahoma" w:cs="Tahoma"/>
          <w:color w:val="FF0000"/>
          <w:szCs w:val="22"/>
        </w:rPr>
        <w:t>initialize and script ActiveX controls not marked as safe for….</w:t>
      </w:r>
      <w:r w:rsidR="00E52CEE" w:rsidRPr="009174D1">
        <w:rPr>
          <w:rFonts w:ascii="Tahoma" w:hAnsi="Tahoma" w:cs="Tahoma"/>
          <w:szCs w:val="22"/>
        </w:rPr>
        <w:t xml:space="preserve">’ </w:t>
      </w:r>
      <w:r w:rsidRPr="009174D1">
        <w:rPr>
          <w:rFonts w:ascii="Tahoma" w:hAnsi="Tahoma" w:cs="Tahoma"/>
          <w:szCs w:val="22"/>
        </w:rPr>
        <w:t xml:space="preserve"> Select </w:t>
      </w:r>
      <w:r w:rsidR="00E52CEE" w:rsidRPr="009174D1">
        <w:rPr>
          <w:rFonts w:ascii="Tahoma" w:hAnsi="Tahoma" w:cs="Tahoma"/>
          <w:color w:val="FF0000"/>
          <w:szCs w:val="22"/>
          <w:u w:val="single"/>
        </w:rPr>
        <w:t>‘Prompt’</w:t>
      </w:r>
    </w:p>
    <w:p w:rsidR="000E4E83" w:rsidRPr="009174D1" w:rsidRDefault="000E4E83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noProof/>
          <w:szCs w:val="22"/>
        </w:rPr>
        <w:drawing>
          <wp:inline distT="0" distB="0" distL="0" distR="0">
            <wp:extent cx="2750584" cy="31242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4280" cy="312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752" w:rsidRPr="009174D1" w:rsidRDefault="00437752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437752" w:rsidRPr="009174D1" w:rsidRDefault="00437752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437752" w:rsidRPr="009174D1" w:rsidRDefault="00437752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E52CEE" w:rsidRPr="009174D1" w:rsidRDefault="00E52CEE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E52CEE" w:rsidRPr="009174D1" w:rsidRDefault="00E52CEE" w:rsidP="00E52CEE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szCs w:val="22"/>
        </w:rPr>
        <w:lastRenderedPageBreak/>
        <w:t xml:space="preserve">-Go to </w:t>
      </w:r>
      <w:r w:rsidR="00737260" w:rsidRPr="009174D1">
        <w:rPr>
          <w:rFonts w:ascii="Tahoma" w:hAnsi="Tahoma" w:cs="Tahoma"/>
          <w:szCs w:val="22"/>
        </w:rPr>
        <w:t>‘</w:t>
      </w:r>
      <w:r w:rsidR="00737260" w:rsidRPr="009174D1">
        <w:rPr>
          <w:rFonts w:ascii="Tahoma" w:hAnsi="Tahoma" w:cs="Tahoma"/>
          <w:color w:val="FF0000"/>
          <w:szCs w:val="22"/>
        </w:rPr>
        <w:t>Downloads</w:t>
      </w:r>
      <w:r w:rsidR="00737260" w:rsidRPr="009174D1">
        <w:rPr>
          <w:rFonts w:ascii="Tahoma" w:hAnsi="Tahoma" w:cs="Tahoma"/>
          <w:szCs w:val="22"/>
        </w:rPr>
        <w:t>’ Select</w:t>
      </w:r>
      <w:r w:rsidRPr="009174D1">
        <w:rPr>
          <w:rFonts w:ascii="Tahoma" w:hAnsi="Tahoma" w:cs="Tahoma"/>
          <w:szCs w:val="22"/>
        </w:rPr>
        <w:t xml:space="preserve"> </w:t>
      </w:r>
      <w:proofErr w:type="gramStart"/>
      <w:r w:rsidRPr="009174D1">
        <w:rPr>
          <w:rFonts w:ascii="Tahoma" w:hAnsi="Tahoma" w:cs="Tahoma"/>
          <w:color w:val="FF0000"/>
          <w:szCs w:val="22"/>
          <w:u w:val="single"/>
        </w:rPr>
        <w:t>‘Enable ’</w:t>
      </w:r>
      <w:proofErr w:type="gramEnd"/>
      <w:r w:rsidRPr="009174D1">
        <w:rPr>
          <w:rFonts w:ascii="Tahoma" w:hAnsi="Tahoma" w:cs="Tahoma"/>
          <w:szCs w:val="22"/>
        </w:rPr>
        <w:t xml:space="preserve">  All </w:t>
      </w:r>
    </w:p>
    <w:p w:rsidR="000E4E83" w:rsidRPr="009174D1" w:rsidRDefault="000E4E83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noProof/>
          <w:szCs w:val="22"/>
        </w:rPr>
        <w:drawing>
          <wp:inline distT="0" distB="0" distL="0" distR="0">
            <wp:extent cx="3048000" cy="3462014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346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752" w:rsidRPr="009174D1" w:rsidRDefault="00437752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E52CEE" w:rsidRPr="009174D1" w:rsidRDefault="00E52CEE" w:rsidP="00E52CEE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szCs w:val="22"/>
        </w:rPr>
        <w:t>-Go to ‘</w:t>
      </w:r>
      <w:r w:rsidRPr="009174D1">
        <w:rPr>
          <w:rFonts w:ascii="Tahoma" w:hAnsi="Tahoma" w:cs="Tahoma"/>
          <w:color w:val="FF0000"/>
          <w:szCs w:val="22"/>
        </w:rPr>
        <w:t xml:space="preserve">Allow status bar updates via </w:t>
      </w:r>
      <w:r w:rsidR="00737260" w:rsidRPr="009174D1">
        <w:rPr>
          <w:rFonts w:ascii="Tahoma" w:hAnsi="Tahoma" w:cs="Tahoma"/>
          <w:color w:val="FF0000"/>
          <w:szCs w:val="22"/>
        </w:rPr>
        <w:t>script’</w:t>
      </w:r>
      <w:r w:rsidR="00737260" w:rsidRPr="009174D1">
        <w:rPr>
          <w:rFonts w:ascii="Tahoma" w:hAnsi="Tahoma" w:cs="Tahoma"/>
          <w:szCs w:val="22"/>
        </w:rPr>
        <w:t xml:space="preserve"> Select</w:t>
      </w:r>
      <w:r w:rsidRPr="009174D1">
        <w:rPr>
          <w:rFonts w:ascii="Tahoma" w:hAnsi="Tahoma" w:cs="Tahoma"/>
          <w:szCs w:val="22"/>
        </w:rPr>
        <w:t xml:space="preserve"> </w:t>
      </w:r>
      <w:r w:rsidRPr="009174D1">
        <w:rPr>
          <w:rFonts w:ascii="Tahoma" w:hAnsi="Tahoma" w:cs="Tahoma"/>
          <w:color w:val="FF0000"/>
          <w:szCs w:val="22"/>
          <w:u w:val="single"/>
        </w:rPr>
        <w:t>‘Enable’</w:t>
      </w:r>
    </w:p>
    <w:p w:rsidR="00437752" w:rsidRPr="009174D1" w:rsidRDefault="00437752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0E4E83" w:rsidRPr="009174D1" w:rsidRDefault="000E4E83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noProof/>
          <w:szCs w:val="22"/>
        </w:rPr>
        <w:drawing>
          <wp:inline distT="0" distB="0" distL="0" distR="0">
            <wp:extent cx="2951847" cy="335280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1478" cy="3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06D" w:rsidRPr="009174D1" w:rsidRDefault="0003106D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03106D" w:rsidRPr="009174D1" w:rsidRDefault="0003106D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03106D" w:rsidRPr="009174D1" w:rsidRDefault="0003106D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03106D" w:rsidRPr="009174D1" w:rsidRDefault="0003106D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03106D" w:rsidRPr="009174D1" w:rsidRDefault="0003106D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03106D" w:rsidRPr="009174D1" w:rsidRDefault="00E52CEE" w:rsidP="008162C1">
      <w:pPr>
        <w:spacing w:after="0" w:line="360" w:lineRule="auto"/>
        <w:rPr>
          <w:rFonts w:ascii="Tahoma" w:hAnsi="Tahoma" w:cs="Tahoma"/>
          <w:b/>
          <w:bCs/>
          <w:szCs w:val="22"/>
        </w:rPr>
      </w:pPr>
      <w:r w:rsidRPr="009174D1">
        <w:rPr>
          <w:rFonts w:ascii="Tahoma" w:hAnsi="Tahoma" w:cs="Tahoma"/>
          <w:b/>
          <w:bCs/>
          <w:szCs w:val="22"/>
        </w:rPr>
        <w:lastRenderedPageBreak/>
        <w:t>3. Test Run IE/Fire Fox</w:t>
      </w:r>
    </w:p>
    <w:p w:rsidR="00E52CEE" w:rsidRPr="009174D1" w:rsidRDefault="00E52CEE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b/>
          <w:bCs/>
          <w:szCs w:val="22"/>
        </w:rPr>
        <w:t>-</w:t>
      </w:r>
      <w:r w:rsidRPr="009174D1">
        <w:rPr>
          <w:rFonts w:ascii="Tahoma" w:hAnsi="Tahoma" w:cs="Tahoma"/>
          <w:szCs w:val="22"/>
        </w:rPr>
        <w:t xml:space="preserve">Open Browser Page Login </w:t>
      </w:r>
    </w:p>
    <w:p w:rsidR="0003106D" w:rsidRPr="009174D1" w:rsidRDefault="0003106D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noProof/>
          <w:szCs w:val="22"/>
        </w:rPr>
        <w:drawing>
          <wp:inline distT="0" distB="0" distL="0" distR="0">
            <wp:extent cx="2019300" cy="97445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9047" cy="97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CEE" w:rsidRPr="009174D1" w:rsidRDefault="00E52CEE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szCs w:val="22"/>
        </w:rPr>
        <w:t>-Go to Homepage Manu -&gt;’General Ledger71’-&gt;</w:t>
      </w:r>
      <w:r w:rsidRPr="009174D1">
        <w:rPr>
          <w:rFonts w:ascii="Tahoma" w:hAnsi="Tahoma" w:cs="Tahoma" w:hint="cs"/>
          <w:szCs w:val="22"/>
          <w:cs/>
        </w:rPr>
        <w:t xml:space="preserve">รายการบันทึก </w:t>
      </w:r>
      <w:r w:rsidRPr="009174D1">
        <w:rPr>
          <w:rFonts w:ascii="Tahoma" w:hAnsi="Tahoma" w:cs="Tahoma"/>
          <w:szCs w:val="22"/>
        </w:rPr>
        <w:t xml:space="preserve">-&gt; </w:t>
      </w:r>
      <w:r w:rsidRPr="009174D1">
        <w:rPr>
          <w:rFonts w:ascii="Tahoma" w:hAnsi="Tahoma" w:cs="Tahoma" w:hint="cs"/>
          <w:szCs w:val="22"/>
          <w:cs/>
        </w:rPr>
        <w:t xml:space="preserve">เริ่มใช้วิซาร์ต </w:t>
      </w:r>
      <w:r w:rsidRPr="009174D1">
        <w:rPr>
          <w:rFonts w:ascii="Tahoma" w:hAnsi="Tahoma" w:cs="Tahoma"/>
          <w:szCs w:val="22"/>
        </w:rPr>
        <w:t>Journal</w:t>
      </w:r>
    </w:p>
    <w:p w:rsidR="0003106D" w:rsidRPr="009174D1" w:rsidRDefault="004F24CF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noProof/>
          <w:szCs w:val="22"/>
        </w:rPr>
        <w:drawing>
          <wp:inline distT="0" distB="0" distL="0" distR="0">
            <wp:extent cx="2022340" cy="223837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4616" cy="224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CEE" w:rsidRPr="009174D1" w:rsidRDefault="00E52CEE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szCs w:val="22"/>
        </w:rPr>
        <w:t xml:space="preserve">-Check </w:t>
      </w:r>
      <w:r w:rsidR="009174D1">
        <w:rPr>
          <w:rFonts w:ascii="Tahoma" w:hAnsi="Tahoma" w:cs="Tahoma" w:hint="cs"/>
          <w:szCs w:val="22"/>
          <w:cs/>
        </w:rPr>
        <w:t>โปรแกรม</w:t>
      </w:r>
      <w:r w:rsidRPr="009174D1">
        <w:rPr>
          <w:rFonts w:ascii="Tahoma" w:hAnsi="Tahoma" w:cs="Tahoma"/>
          <w:szCs w:val="22"/>
        </w:rPr>
        <w:t xml:space="preserve">= </w:t>
      </w:r>
      <w:r w:rsidR="009174D1" w:rsidRPr="009174D1">
        <w:rPr>
          <w:rFonts w:ascii="Tahoma" w:hAnsi="Tahoma" w:cs="Tahoma"/>
          <w:szCs w:val="22"/>
        </w:rPr>
        <w:t>excel??</w:t>
      </w:r>
    </w:p>
    <w:p w:rsidR="00E52CEE" w:rsidRDefault="00E52CEE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szCs w:val="22"/>
        </w:rPr>
        <w:t>-</w:t>
      </w:r>
      <w:r w:rsidR="009174D1" w:rsidRPr="009174D1">
        <w:rPr>
          <w:rFonts w:ascii="Tahoma" w:hAnsi="Tahoma" w:cs="Tahoma"/>
          <w:szCs w:val="22"/>
        </w:rPr>
        <w:t xml:space="preserve"> </w:t>
      </w:r>
      <w:r w:rsidR="009174D1">
        <w:rPr>
          <w:rFonts w:ascii="Tahoma" w:hAnsi="Tahoma" w:cs="Tahoma" w:hint="cs"/>
          <w:szCs w:val="22"/>
          <w:cs/>
        </w:rPr>
        <w:t>โครงร่าง</w:t>
      </w:r>
      <w:r w:rsidRPr="009174D1">
        <w:rPr>
          <w:rFonts w:ascii="Tahoma" w:hAnsi="Tahoma" w:cs="Tahoma"/>
          <w:szCs w:val="22"/>
        </w:rPr>
        <w:t xml:space="preserve">= </w:t>
      </w:r>
      <w:r w:rsidR="009174D1" w:rsidRPr="009174D1">
        <w:rPr>
          <w:rFonts w:ascii="Tahoma" w:hAnsi="Tahoma" w:cs="Tahoma" w:hint="cs"/>
          <w:szCs w:val="22"/>
          <w:cs/>
        </w:rPr>
        <w:t>สกุลเงินอื่นตามจริง-รายการเดียว</w:t>
      </w:r>
    </w:p>
    <w:p w:rsidR="0003106D" w:rsidRDefault="0003106D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noProof/>
          <w:szCs w:val="22"/>
        </w:rPr>
        <w:drawing>
          <wp:inline distT="0" distB="0" distL="0" distR="0">
            <wp:extent cx="3608462" cy="23336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8583" cy="233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4D1" w:rsidRPr="009174D1" w:rsidRDefault="009174D1" w:rsidP="008162C1">
      <w:pPr>
        <w:spacing w:after="0" w:line="360" w:lineRule="auto"/>
        <w:rPr>
          <w:rFonts w:ascii="Tahoma" w:hAnsi="Tahoma" w:cs="Tahoma"/>
          <w:szCs w:val="22"/>
          <w:cs/>
        </w:rPr>
      </w:pPr>
      <w:r>
        <w:rPr>
          <w:rFonts w:ascii="Tahoma" w:hAnsi="Tahoma" w:cs="Tahoma"/>
          <w:szCs w:val="22"/>
        </w:rPr>
        <w:t>-</w:t>
      </w:r>
      <w:r>
        <w:rPr>
          <w:rFonts w:ascii="Tahoma" w:hAnsi="Tahoma" w:cs="Tahoma" w:hint="cs"/>
          <w:szCs w:val="22"/>
          <w:cs/>
        </w:rPr>
        <w:t>เนื้อหา</w:t>
      </w:r>
      <w:r>
        <w:rPr>
          <w:rFonts w:ascii="Tahoma" w:hAnsi="Tahoma" w:cs="Tahoma"/>
          <w:szCs w:val="22"/>
        </w:rPr>
        <w:t>=</w:t>
      </w:r>
      <w:r>
        <w:rPr>
          <w:rFonts w:ascii="Tahoma" w:hAnsi="Tahoma" w:cs="Tahoma" w:hint="cs"/>
          <w:szCs w:val="22"/>
          <w:cs/>
        </w:rPr>
        <w:t>ไม่มี</w:t>
      </w:r>
    </w:p>
    <w:p w:rsidR="0003106D" w:rsidRPr="009174D1" w:rsidRDefault="004F24CF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noProof/>
          <w:szCs w:val="22"/>
        </w:rPr>
        <w:drawing>
          <wp:inline distT="0" distB="0" distL="0" distR="0">
            <wp:extent cx="3609975" cy="974220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27117" cy="97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06D" w:rsidRPr="009174D1" w:rsidRDefault="0003106D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03106D" w:rsidRDefault="0003106D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9174D1" w:rsidRDefault="009174D1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9174D1" w:rsidRDefault="009174D1" w:rsidP="008162C1">
      <w:pPr>
        <w:spacing w:after="0" w:line="360" w:lineRule="auto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lastRenderedPageBreak/>
        <w:t>-</w:t>
      </w:r>
      <w:r>
        <w:rPr>
          <w:rFonts w:ascii="Tahoma" w:hAnsi="Tahoma" w:cs="Tahoma"/>
          <w:szCs w:val="22"/>
        </w:rPr>
        <w:t>Click ‘</w:t>
      </w:r>
      <w:r>
        <w:rPr>
          <w:rFonts w:ascii="Tahoma" w:hAnsi="Tahoma" w:cs="Tahoma" w:hint="cs"/>
          <w:szCs w:val="22"/>
          <w:cs/>
        </w:rPr>
        <w:t>จัดทำเอกสาร</w:t>
      </w:r>
      <w:r>
        <w:rPr>
          <w:rFonts w:ascii="Tahoma" w:hAnsi="Tahoma" w:cs="Tahoma"/>
          <w:szCs w:val="22"/>
        </w:rPr>
        <w:t>’</w:t>
      </w:r>
    </w:p>
    <w:p w:rsidR="0003106D" w:rsidRDefault="004F24CF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noProof/>
          <w:szCs w:val="22"/>
        </w:rPr>
        <w:drawing>
          <wp:inline distT="0" distB="0" distL="0" distR="0">
            <wp:extent cx="3990975" cy="1572086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91463" cy="157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01B" w:rsidRPr="009174D1" w:rsidRDefault="00B6401B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03106D" w:rsidRDefault="009174D1" w:rsidP="008162C1">
      <w:pPr>
        <w:spacing w:after="0" w:line="360" w:lineRule="auto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>-Popup will show in Browser click ‘Open’</w:t>
      </w:r>
    </w:p>
    <w:p w:rsidR="0003106D" w:rsidRDefault="004F24CF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noProof/>
          <w:szCs w:val="22"/>
        </w:rPr>
        <w:drawing>
          <wp:inline distT="0" distB="0" distL="0" distR="0">
            <wp:extent cx="4038600" cy="517338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39354" cy="5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01B" w:rsidRDefault="00B6401B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9174D1" w:rsidRDefault="009174D1" w:rsidP="008162C1">
      <w:pPr>
        <w:spacing w:after="0" w:line="360" w:lineRule="auto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>-Program excel will open up Manu Security warning click ‘</w:t>
      </w:r>
      <w:r w:rsidRPr="00737260">
        <w:rPr>
          <w:rFonts w:ascii="Tahoma" w:hAnsi="Tahoma" w:cs="Tahoma"/>
          <w:color w:val="FF0000"/>
          <w:szCs w:val="22"/>
          <w:u w:val="single"/>
        </w:rPr>
        <w:t>Enable Content’</w:t>
      </w:r>
    </w:p>
    <w:p w:rsidR="004F24CF" w:rsidRDefault="004F24CF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noProof/>
          <w:szCs w:val="22"/>
        </w:rPr>
        <w:drawing>
          <wp:inline distT="0" distB="0" distL="0" distR="0">
            <wp:extent cx="3962400" cy="1766569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3139" cy="176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01B" w:rsidRDefault="00B6401B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4F24CF" w:rsidRDefault="00B6401B" w:rsidP="008162C1">
      <w:pPr>
        <w:spacing w:after="0" w:line="360" w:lineRule="auto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>-Finish</w:t>
      </w:r>
    </w:p>
    <w:p w:rsidR="004F24CF" w:rsidRPr="009174D1" w:rsidRDefault="004F24CF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noProof/>
          <w:szCs w:val="22"/>
        </w:rPr>
        <w:drawing>
          <wp:inline distT="0" distB="0" distL="0" distR="0">
            <wp:extent cx="4657725" cy="2509499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60645" cy="251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4CF" w:rsidRPr="009174D1" w:rsidRDefault="004F24CF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4F24CF" w:rsidRPr="009174D1" w:rsidRDefault="004F24CF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4F24CF" w:rsidRDefault="004F24CF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715BEE" w:rsidRPr="00B6401B" w:rsidRDefault="00737260" w:rsidP="008162C1">
      <w:pPr>
        <w:spacing w:after="0" w:line="360" w:lineRule="auto"/>
        <w:rPr>
          <w:rFonts w:ascii="Tahoma" w:hAnsi="Tahoma" w:cs="Tahoma"/>
          <w:b/>
          <w:bCs/>
          <w:szCs w:val="22"/>
        </w:rPr>
      </w:pPr>
      <w:r w:rsidRPr="00B6401B">
        <w:rPr>
          <w:rFonts w:ascii="Tahoma" w:hAnsi="Tahoma" w:cs="Tahoma"/>
          <w:b/>
          <w:bCs/>
          <w:szCs w:val="22"/>
        </w:rPr>
        <w:lastRenderedPageBreak/>
        <w:t>4. Test</w:t>
      </w:r>
      <w:r w:rsidR="00B6401B" w:rsidRPr="00B6401B">
        <w:rPr>
          <w:rFonts w:ascii="Tahoma" w:hAnsi="Tahoma" w:cs="Tahoma"/>
          <w:b/>
          <w:bCs/>
          <w:szCs w:val="22"/>
        </w:rPr>
        <w:t xml:space="preserve"> </w:t>
      </w:r>
      <w:r w:rsidRPr="00B6401B">
        <w:rPr>
          <w:rFonts w:ascii="Tahoma" w:hAnsi="Tahoma" w:cs="Tahoma"/>
          <w:b/>
          <w:bCs/>
          <w:szCs w:val="22"/>
        </w:rPr>
        <w:t>Export file</w:t>
      </w:r>
      <w:r w:rsidR="00B6401B" w:rsidRPr="00B6401B">
        <w:rPr>
          <w:rFonts w:ascii="Tahoma" w:hAnsi="Tahoma" w:cs="Tahoma"/>
          <w:b/>
          <w:bCs/>
          <w:szCs w:val="22"/>
        </w:rPr>
        <w:t xml:space="preserve"> [excel</w:t>
      </w:r>
      <w:r w:rsidRPr="00B6401B">
        <w:rPr>
          <w:rFonts w:ascii="Tahoma" w:hAnsi="Tahoma" w:cs="Tahoma"/>
          <w:b/>
          <w:bCs/>
          <w:szCs w:val="22"/>
        </w:rPr>
        <w:t>, word, pdf</w:t>
      </w:r>
      <w:r w:rsidR="00B6401B" w:rsidRPr="00B6401B">
        <w:rPr>
          <w:rFonts w:ascii="Tahoma" w:hAnsi="Tahoma" w:cs="Tahoma"/>
          <w:b/>
          <w:bCs/>
          <w:szCs w:val="22"/>
        </w:rPr>
        <w:t>] from browser ie/Firefox</w:t>
      </w:r>
    </w:p>
    <w:p w:rsidR="00715BEE" w:rsidRPr="00B6401B" w:rsidRDefault="00B6401B" w:rsidP="008162C1">
      <w:pPr>
        <w:spacing w:after="0" w:line="360" w:lineRule="auto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>-Go to Manu ‘</w:t>
      </w:r>
      <w:r w:rsidRPr="00B6401B">
        <w:rPr>
          <w:rFonts w:ascii="Tahoma" w:hAnsi="Tahoma" w:cs="Tahoma"/>
          <w:color w:val="FF0000"/>
          <w:szCs w:val="22"/>
        </w:rPr>
        <w:t>Payables71’</w:t>
      </w:r>
      <w:r>
        <w:rPr>
          <w:rFonts w:ascii="Tahoma" w:hAnsi="Tahoma" w:cs="Tahoma"/>
          <w:szCs w:val="22"/>
        </w:rPr>
        <w:t xml:space="preserve"> click ‘</w:t>
      </w:r>
      <w:r w:rsidRPr="00B6401B">
        <w:rPr>
          <w:rFonts w:ascii="Tahoma" w:hAnsi="Tahoma" w:cs="Tahoma" w:hint="cs"/>
          <w:color w:val="FF0000"/>
          <w:szCs w:val="22"/>
          <w:cs/>
        </w:rPr>
        <w:t>ตรวจสอบเงินทุนคงเหลือ</w:t>
      </w:r>
      <w:r w:rsidRPr="00B6401B">
        <w:rPr>
          <w:rFonts w:ascii="Tahoma" w:hAnsi="Tahoma" w:cs="Tahoma"/>
          <w:color w:val="FF0000"/>
          <w:szCs w:val="22"/>
        </w:rPr>
        <w:t>’</w:t>
      </w:r>
    </w:p>
    <w:p w:rsidR="00715BEE" w:rsidRDefault="00715BEE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noProof/>
          <w:szCs w:val="22"/>
        </w:rPr>
        <w:drawing>
          <wp:inline distT="0" distB="0" distL="0" distR="0">
            <wp:extent cx="2401220" cy="37528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0920" cy="375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B9" w:rsidRPr="00CF62B9" w:rsidRDefault="00CF62B9" w:rsidP="008162C1">
      <w:pPr>
        <w:spacing w:after="0" w:line="360" w:lineRule="auto"/>
        <w:rPr>
          <w:rFonts w:ascii="Tahoma" w:hAnsi="Tahoma" w:cs="Tahoma"/>
          <w:b/>
          <w:bCs/>
          <w:szCs w:val="22"/>
        </w:rPr>
      </w:pPr>
      <w:r w:rsidRPr="00CF62B9">
        <w:rPr>
          <w:rFonts w:ascii="Tahoma" w:hAnsi="Tahoma" w:cs="Tahoma"/>
          <w:b/>
          <w:bCs/>
          <w:szCs w:val="22"/>
        </w:rPr>
        <w:t xml:space="preserve">Install Java </w:t>
      </w:r>
      <w:r w:rsidRPr="00CF62B9">
        <w:rPr>
          <w:rFonts w:ascii="Tahoma" w:hAnsi="Tahoma" w:cs="Tahoma"/>
          <w:szCs w:val="22"/>
        </w:rPr>
        <w:t>[Use cases for the first time]</w:t>
      </w:r>
    </w:p>
    <w:p w:rsidR="00B6401B" w:rsidRPr="009174D1" w:rsidRDefault="00B6401B" w:rsidP="008162C1">
      <w:pPr>
        <w:spacing w:after="0" w:line="360" w:lineRule="auto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>-Popup will show in browser click ‘</w:t>
      </w:r>
      <w:r w:rsidRPr="00B6401B">
        <w:rPr>
          <w:rFonts w:ascii="Tahoma" w:hAnsi="Tahoma" w:cs="Tahoma"/>
          <w:color w:val="FF0000"/>
          <w:szCs w:val="22"/>
        </w:rPr>
        <w:t>install This Add-on for All users on This Computer….’</w:t>
      </w:r>
    </w:p>
    <w:p w:rsidR="001D4816" w:rsidRPr="009174D1" w:rsidRDefault="001D4816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715BEE" w:rsidRDefault="001D4816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noProof/>
          <w:szCs w:val="22"/>
        </w:rPr>
        <w:drawing>
          <wp:inline distT="0" distB="0" distL="0" distR="0">
            <wp:extent cx="5731510" cy="758836"/>
            <wp:effectExtent l="19050" t="0" r="254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2B9" w:rsidRPr="009174D1" w:rsidRDefault="00CF62B9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1D4816" w:rsidRPr="009174D1" w:rsidRDefault="00B6401B" w:rsidP="008162C1">
      <w:pPr>
        <w:spacing w:after="0" w:line="360" w:lineRule="auto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>-will have Dialog blog show click ‘</w:t>
      </w:r>
      <w:r w:rsidRPr="00B6401B">
        <w:rPr>
          <w:rFonts w:ascii="Tahoma" w:hAnsi="Tahoma" w:cs="Tahoma"/>
          <w:color w:val="FF0000"/>
          <w:szCs w:val="22"/>
        </w:rPr>
        <w:t>install’</w:t>
      </w:r>
      <w:r>
        <w:rPr>
          <w:rFonts w:ascii="Tahoma" w:hAnsi="Tahoma" w:cs="Tahoma"/>
          <w:szCs w:val="22"/>
        </w:rPr>
        <w:t xml:space="preserve"> [button]</w:t>
      </w:r>
    </w:p>
    <w:p w:rsidR="001D4816" w:rsidRDefault="001D4816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noProof/>
          <w:szCs w:val="22"/>
        </w:rPr>
        <w:drawing>
          <wp:inline distT="0" distB="0" distL="0" distR="0">
            <wp:extent cx="2486025" cy="1162645"/>
            <wp:effectExtent l="19050" t="0" r="9525" b="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16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01B" w:rsidRDefault="00B6401B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B6401B" w:rsidRDefault="00B6401B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B6401B" w:rsidRDefault="00B6401B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B6401B" w:rsidRDefault="00B6401B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B6401B" w:rsidRDefault="00B6401B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B6401B" w:rsidRDefault="00B6401B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CF62B9" w:rsidRDefault="00CF62B9" w:rsidP="008162C1">
      <w:pPr>
        <w:spacing w:after="0" w:line="360" w:lineRule="auto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lastRenderedPageBreak/>
        <w:t>-click install&gt;</w:t>
      </w:r>
    </w:p>
    <w:p w:rsidR="001D4816" w:rsidRPr="009174D1" w:rsidRDefault="001D4816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noProof/>
          <w:szCs w:val="22"/>
        </w:rPr>
        <w:drawing>
          <wp:inline distT="0" distB="0" distL="0" distR="0">
            <wp:extent cx="2497228" cy="1905000"/>
            <wp:effectExtent l="19050" t="0" r="0" b="0"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30" cy="190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816" w:rsidRDefault="001D4816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noProof/>
          <w:szCs w:val="22"/>
        </w:rPr>
        <w:drawing>
          <wp:inline distT="0" distB="0" distL="0" distR="0">
            <wp:extent cx="2472256" cy="1885950"/>
            <wp:effectExtent l="19050" t="0" r="4244" b="0"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256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2B9" w:rsidRPr="009174D1" w:rsidRDefault="00CF62B9" w:rsidP="008162C1">
      <w:pPr>
        <w:spacing w:after="0" w:line="360" w:lineRule="auto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 xml:space="preserve">-click Close </w:t>
      </w:r>
    </w:p>
    <w:p w:rsidR="001D4816" w:rsidRDefault="001D4816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noProof/>
          <w:szCs w:val="22"/>
        </w:rPr>
        <w:drawing>
          <wp:inline distT="0" distB="0" distL="0" distR="0">
            <wp:extent cx="2509714" cy="1914525"/>
            <wp:effectExtent l="19050" t="0" r="4886" b="0"/>
            <wp:docPr id="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714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2B9" w:rsidRDefault="00CF62B9" w:rsidP="00CF62B9">
      <w:pPr>
        <w:spacing w:after="0" w:line="360" w:lineRule="auto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>-Go to Manu ‘</w:t>
      </w:r>
      <w:r w:rsidRPr="00B6401B">
        <w:rPr>
          <w:rFonts w:ascii="Tahoma" w:hAnsi="Tahoma" w:cs="Tahoma"/>
          <w:color w:val="FF0000"/>
          <w:szCs w:val="22"/>
        </w:rPr>
        <w:t>Payables71’</w:t>
      </w:r>
      <w:r>
        <w:rPr>
          <w:rFonts w:ascii="Tahoma" w:hAnsi="Tahoma" w:cs="Tahoma"/>
          <w:szCs w:val="22"/>
        </w:rPr>
        <w:t xml:space="preserve"> click ‘</w:t>
      </w:r>
      <w:r w:rsidRPr="00B6401B">
        <w:rPr>
          <w:rFonts w:ascii="Tahoma" w:hAnsi="Tahoma" w:cs="Tahoma" w:hint="cs"/>
          <w:color w:val="FF0000"/>
          <w:szCs w:val="22"/>
          <w:cs/>
        </w:rPr>
        <w:t>ตรวจสอบเงินทุนคงเหลือ</w:t>
      </w:r>
      <w:r w:rsidRPr="00B6401B">
        <w:rPr>
          <w:rFonts w:ascii="Tahoma" w:hAnsi="Tahoma" w:cs="Tahoma"/>
          <w:color w:val="FF0000"/>
          <w:szCs w:val="22"/>
        </w:rPr>
        <w:t>’</w:t>
      </w:r>
      <w:r>
        <w:rPr>
          <w:rFonts w:ascii="Tahoma" w:hAnsi="Tahoma" w:cs="Tahoma"/>
          <w:szCs w:val="22"/>
        </w:rPr>
        <w:t xml:space="preserve"> again</w:t>
      </w:r>
    </w:p>
    <w:p w:rsidR="00737260" w:rsidRPr="00B6401B" w:rsidRDefault="00737260" w:rsidP="00CF62B9">
      <w:pPr>
        <w:spacing w:after="0" w:line="360" w:lineRule="auto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 xml:space="preserve">-Check ‘Always trust content from this publisher </w:t>
      </w:r>
      <w:proofErr w:type="gramStart"/>
      <w:r>
        <w:rPr>
          <w:rFonts w:ascii="Tahoma" w:hAnsi="Tahoma" w:cs="Tahoma"/>
          <w:szCs w:val="22"/>
        </w:rPr>
        <w:t>‘ and</w:t>
      </w:r>
      <w:proofErr w:type="gramEnd"/>
      <w:r>
        <w:rPr>
          <w:rFonts w:ascii="Tahoma" w:hAnsi="Tahoma" w:cs="Tahoma"/>
          <w:szCs w:val="22"/>
        </w:rPr>
        <w:t xml:space="preserve"> click Run</w:t>
      </w:r>
    </w:p>
    <w:p w:rsidR="001D4816" w:rsidRPr="009174D1" w:rsidRDefault="001D4816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noProof/>
          <w:szCs w:val="22"/>
        </w:rPr>
        <w:drawing>
          <wp:inline distT="0" distB="0" distL="0" distR="0">
            <wp:extent cx="2510155" cy="1600467"/>
            <wp:effectExtent l="19050" t="0" r="4445" b="0"/>
            <wp:docPr id="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60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816" w:rsidRDefault="001D4816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CF62B9" w:rsidRDefault="00CF62B9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CF62B9" w:rsidRDefault="00CF62B9" w:rsidP="008162C1">
      <w:pPr>
        <w:spacing w:after="0" w:line="360" w:lineRule="auto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lastRenderedPageBreak/>
        <w:t xml:space="preserve">-Will show is picture </w:t>
      </w:r>
    </w:p>
    <w:p w:rsidR="00CF62B9" w:rsidRPr="009174D1" w:rsidRDefault="00CF62B9" w:rsidP="008162C1">
      <w:pPr>
        <w:spacing w:after="0" w:line="360" w:lineRule="auto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 xml:space="preserve">-click menu ‘Other-&gt;Requests-&gt;Run and </w:t>
      </w:r>
      <w:r w:rsidR="00737260">
        <w:rPr>
          <w:rFonts w:ascii="Tahoma" w:hAnsi="Tahoma" w:cs="Tahoma"/>
          <w:szCs w:val="22"/>
        </w:rPr>
        <w:t>select ‘Single</w:t>
      </w:r>
      <w:r>
        <w:rPr>
          <w:rFonts w:ascii="Tahoma" w:hAnsi="Tahoma" w:cs="Tahoma"/>
          <w:szCs w:val="22"/>
        </w:rPr>
        <w:t xml:space="preserve"> Request’ -&gt;Ok</w:t>
      </w:r>
    </w:p>
    <w:p w:rsidR="001D4816" w:rsidRDefault="001D4816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noProof/>
          <w:szCs w:val="22"/>
        </w:rPr>
        <w:drawing>
          <wp:inline distT="0" distB="0" distL="0" distR="0">
            <wp:extent cx="3500574" cy="2286000"/>
            <wp:effectExtent l="19050" t="0" r="4626" b="0"/>
            <wp:docPr id="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574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260" w:rsidRPr="00737260" w:rsidRDefault="00737260" w:rsidP="008162C1">
      <w:pPr>
        <w:spacing w:after="0" w:line="360" w:lineRule="auto"/>
        <w:rPr>
          <w:rFonts w:ascii="Tahoma" w:hAnsi="Tahoma" w:cs="Tahoma"/>
          <w:b/>
          <w:bCs/>
          <w:color w:val="FF0000"/>
          <w:szCs w:val="22"/>
          <w:u w:val="single"/>
        </w:rPr>
      </w:pPr>
      <w:r w:rsidRPr="00737260">
        <w:rPr>
          <w:rFonts w:ascii="Tahoma" w:hAnsi="Tahoma" w:cs="Tahoma"/>
          <w:b/>
          <w:bCs/>
          <w:color w:val="FF0000"/>
          <w:szCs w:val="22"/>
          <w:u w:val="single"/>
        </w:rPr>
        <w:t>Ex</w:t>
      </w:r>
    </w:p>
    <w:p w:rsidR="00CF62B9" w:rsidRPr="009174D1" w:rsidRDefault="00CF62B9" w:rsidP="008162C1">
      <w:pPr>
        <w:spacing w:after="0" w:line="360" w:lineRule="auto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 xml:space="preserve">-Search file xml in channel Name and select name ‘Unaccounted Transactions </w:t>
      </w:r>
      <w:r w:rsidR="00737260">
        <w:rPr>
          <w:rFonts w:ascii="Tahoma" w:hAnsi="Tahoma" w:cs="Tahoma"/>
          <w:szCs w:val="22"/>
        </w:rPr>
        <w:t>Report (</w:t>
      </w:r>
      <w:r>
        <w:rPr>
          <w:rFonts w:ascii="Tahoma" w:hAnsi="Tahoma" w:cs="Tahoma"/>
          <w:szCs w:val="22"/>
        </w:rPr>
        <w:t>XML) and click OK</w:t>
      </w:r>
    </w:p>
    <w:p w:rsidR="00B54DDD" w:rsidRDefault="00B54DDD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noProof/>
          <w:szCs w:val="22"/>
        </w:rPr>
        <w:drawing>
          <wp:inline distT="0" distB="0" distL="0" distR="0">
            <wp:extent cx="3550804" cy="252412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50" cy="252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2B9" w:rsidRDefault="00CF62B9" w:rsidP="008162C1">
      <w:pPr>
        <w:spacing w:after="0" w:line="360" w:lineRule="auto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>-</w:t>
      </w:r>
      <w:r w:rsidR="00415E89">
        <w:rPr>
          <w:rFonts w:ascii="Tahoma" w:hAnsi="Tahoma" w:cs="Tahoma"/>
          <w:szCs w:val="22"/>
        </w:rPr>
        <w:t>Select Period Name: May 2555 and click Ok</w:t>
      </w:r>
    </w:p>
    <w:p w:rsidR="00B54DDD" w:rsidRDefault="00B54DDD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noProof/>
          <w:szCs w:val="22"/>
        </w:rPr>
        <w:drawing>
          <wp:inline distT="0" distB="0" distL="0" distR="0">
            <wp:extent cx="3590925" cy="2496815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49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E89" w:rsidRDefault="00415E89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415E89" w:rsidRDefault="00415E89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415E89" w:rsidRPr="009174D1" w:rsidRDefault="00415E89" w:rsidP="00415E89">
      <w:pPr>
        <w:spacing w:after="0" w:line="360" w:lineRule="auto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>-and Submit report</w:t>
      </w:r>
    </w:p>
    <w:p w:rsidR="00B54DDD" w:rsidRDefault="00B54DDD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noProof/>
          <w:szCs w:val="22"/>
        </w:rPr>
        <w:drawing>
          <wp:inline distT="0" distB="0" distL="0" distR="0">
            <wp:extent cx="3571875" cy="2269136"/>
            <wp:effectExtent l="19050" t="0" r="9525" b="0"/>
            <wp:docPr id="2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596" cy="227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E89" w:rsidRPr="009174D1" w:rsidRDefault="00415E89" w:rsidP="00415E89">
      <w:pPr>
        <w:spacing w:after="0" w:line="360" w:lineRule="auto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 xml:space="preserve">-View Output is Show as picture is file type </w:t>
      </w:r>
      <w:r w:rsidR="00DE02C5">
        <w:rPr>
          <w:rFonts w:ascii="Tahoma" w:hAnsi="Tahoma" w:cs="Tahoma"/>
          <w:b/>
          <w:bCs/>
          <w:szCs w:val="22"/>
          <w:u w:val="single"/>
        </w:rPr>
        <w:t>W</w:t>
      </w:r>
      <w:r w:rsidRPr="00DE02C5">
        <w:rPr>
          <w:rFonts w:ascii="Tahoma" w:hAnsi="Tahoma" w:cs="Tahoma"/>
          <w:b/>
          <w:bCs/>
          <w:szCs w:val="22"/>
          <w:u w:val="single"/>
        </w:rPr>
        <w:t>ord</w:t>
      </w:r>
      <w:r>
        <w:rPr>
          <w:rFonts w:ascii="Tahoma" w:hAnsi="Tahoma" w:cs="Tahoma"/>
          <w:szCs w:val="22"/>
        </w:rPr>
        <w:t xml:space="preserve"> click Open </w:t>
      </w:r>
    </w:p>
    <w:p w:rsidR="00B54DDD" w:rsidRDefault="00B54DDD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noProof/>
          <w:szCs w:val="22"/>
        </w:rPr>
        <w:drawing>
          <wp:inline distT="0" distB="0" distL="0" distR="0">
            <wp:extent cx="3571875" cy="2121287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074" cy="212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E89" w:rsidRDefault="00415E89" w:rsidP="008162C1">
      <w:pPr>
        <w:spacing w:after="0" w:line="360" w:lineRule="auto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 xml:space="preserve">-Submit a New Request select file type at Manu option select format file is </w:t>
      </w:r>
      <w:r w:rsidRPr="00415E89">
        <w:rPr>
          <w:rFonts w:ascii="Tahoma" w:hAnsi="Tahoma" w:cs="Tahoma"/>
          <w:b/>
          <w:bCs/>
          <w:szCs w:val="22"/>
          <w:u w:val="single"/>
        </w:rPr>
        <w:t xml:space="preserve">Excel </w:t>
      </w:r>
      <w:r>
        <w:rPr>
          <w:rFonts w:ascii="Tahoma" w:hAnsi="Tahoma" w:cs="Tahoma"/>
          <w:szCs w:val="22"/>
        </w:rPr>
        <w:t xml:space="preserve">and submit again  </w:t>
      </w:r>
    </w:p>
    <w:p w:rsidR="00B54DDD" w:rsidRDefault="00B54DDD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noProof/>
          <w:szCs w:val="22"/>
        </w:rPr>
        <w:drawing>
          <wp:inline distT="0" distB="0" distL="0" distR="0">
            <wp:extent cx="3750727" cy="3009900"/>
            <wp:effectExtent l="19050" t="0" r="2123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727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E89" w:rsidRDefault="00415E89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415E89" w:rsidRDefault="00415E89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415E89" w:rsidRPr="009174D1" w:rsidRDefault="00737260" w:rsidP="008162C1">
      <w:pPr>
        <w:spacing w:after="0" w:line="360" w:lineRule="auto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 xml:space="preserve">-Show is Picture </w:t>
      </w:r>
    </w:p>
    <w:p w:rsidR="00B54DDD" w:rsidRPr="009174D1" w:rsidRDefault="00B54DDD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noProof/>
          <w:szCs w:val="22"/>
        </w:rPr>
        <w:drawing>
          <wp:inline distT="0" distB="0" distL="0" distR="0">
            <wp:extent cx="2714625" cy="1941898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4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E89" w:rsidRDefault="00415E89" w:rsidP="00415E89">
      <w:pPr>
        <w:spacing w:after="0" w:line="360" w:lineRule="auto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 xml:space="preserve">-Submit a New Request select file type at Manu option select format file is </w:t>
      </w:r>
      <w:r w:rsidRPr="00415E89">
        <w:rPr>
          <w:rFonts w:ascii="Tahoma" w:hAnsi="Tahoma" w:cs="Tahoma"/>
          <w:b/>
          <w:bCs/>
          <w:szCs w:val="22"/>
          <w:u w:val="single"/>
        </w:rPr>
        <w:t>PDF</w:t>
      </w:r>
      <w:r>
        <w:rPr>
          <w:rFonts w:ascii="Tahoma" w:hAnsi="Tahoma" w:cs="Tahoma"/>
          <w:szCs w:val="22"/>
        </w:rPr>
        <w:t xml:space="preserve"> and submit again  </w:t>
      </w:r>
    </w:p>
    <w:p w:rsidR="00B54DDD" w:rsidRPr="009174D1" w:rsidRDefault="00B54DDD" w:rsidP="008162C1">
      <w:pPr>
        <w:spacing w:after="0" w:line="360" w:lineRule="auto"/>
        <w:rPr>
          <w:rFonts w:ascii="Tahoma" w:hAnsi="Tahoma" w:cs="Tahoma"/>
          <w:szCs w:val="22"/>
        </w:rPr>
      </w:pPr>
    </w:p>
    <w:p w:rsidR="00B54DDD" w:rsidRPr="009174D1" w:rsidRDefault="00B54DDD" w:rsidP="008162C1">
      <w:pPr>
        <w:spacing w:after="0" w:line="360" w:lineRule="auto"/>
        <w:rPr>
          <w:rFonts w:ascii="Tahoma" w:hAnsi="Tahoma" w:cs="Tahoma"/>
          <w:szCs w:val="22"/>
        </w:rPr>
      </w:pPr>
      <w:r w:rsidRPr="009174D1">
        <w:rPr>
          <w:rFonts w:ascii="Tahoma" w:hAnsi="Tahoma" w:cs="Tahoma"/>
          <w:noProof/>
          <w:szCs w:val="22"/>
        </w:rPr>
        <w:drawing>
          <wp:inline distT="0" distB="0" distL="0" distR="0">
            <wp:extent cx="5731510" cy="2304288"/>
            <wp:effectExtent l="1905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0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5347" w:rsidRPr="009174D1">
        <w:rPr>
          <w:rFonts w:ascii="Tahoma" w:hAnsi="Tahoma" w:cs="Tahoma"/>
          <w:szCs w:val="22"/>
        </w:rPr>
        <w:br/>
      </w:r>
    </w:p>
    <w:p w:rsidR="00FA5347" w:rsidRPr="009174D1" w:rsidRDefault="00737260" w:rsidP="008162C1">
      <w:pPr>
        <w:spacing w:after="0" w:line="360" w:lineRule="auto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>-Completed</w:t>
      </w:r>
    </w:p>
    <w:sectPr w:rsidR="00FA5347" w:rsidRPr="009174D1" w:rsidSect="0096226E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1DC" w:rsidRDefault="00D361DC" w:rsidP="00437752">
      <w:pPr>
        <w:spacing w:after="0" w:line="240" w:lineRule="auto"/>
      </w:pPr>
      <w:r>
        <w:separator/>
      </w:r>
    </w:p>
  </w:endnote>
  <w:endnote w:type="continuationSeparator" w:id="0">
    <w:p w:rsidR="00D361DC" w:rsidRDefault="00D361DC" w:rsidP="00437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1DC" w:rsidRDefault="00D361DC" w:rsidP="00437752">
      <w:pPr>
        <w:spacing w:after="0" w:line="240" w:lineRule="auto"/>
      </w:pPr>
      <w:r>
        <w:separator/>
      </w:r>
    </w:p>
  </w:footnote>
  <w:footnote w:type="continuationSeparator" w:id="0">
    <w:p w:rsidR="00D361DC" w:rsidRDefault="00D361DC" w:rsidP="004377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7BA"/>
    <w:rsid w:val="0003106D"/>
    <w:rsid w:val="000D27BA"/>
    <w:rsid w:val="000E4E83"/>
    <w:rsid w:val="001D4816"/>
    <w:rsid w:val="00415E89"/>
    <w:rsid w:val="00437752"/>
    <w:rsid w:val="004B5B69"/>
    <w:rsid w:val="004F24CF"/>
    <w:rsid w:val="0055118F"/>
    <w:rsid w:val="00581113"/>
    <w:rsid w:val="006F28C5"/>
    <w:rsid w:val="00715BEE"/>
    <w:rsid w:val="00737260"/>
    <w:rsid w:val="008162C1"/>
    <w:rsid w:val="00822B64"/>
    <w:rsid w:val="00873CA3"/>
    <w:rsid w:val="009174D1"/>
    <w:rsid w:val="0096226E"/>
    <w:rsid w:val="00B54DDD"/>
    <w:rsid w:val="00B6401B"/>
    <w:rsid w:val="00C8587A"/>
    <w:rsid w:val="00CF62B9"/>
    <w:rsid w:val="00D361DC"/>
    <w:rsid w:val="00D862AE"/>
    <w:rsid w:val="00DE02C5"/>
    <w:rsid w:val="00E52CEE"/>
    <w:rsid w:val="00E71E74"/>
    <w:rsid w:val="00FA53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7BA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4377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752"/>
  </w:style>
  <w:style w:type="paragraph" w:styleId="Footer">
    <w:name w:val="footer"/>
    <w:basedOn w:val="Normal"/>
    <w:link w:val="FooterChar"/>
    <w:uiPriority w:val="99"/>
    <w:unhideWhenUsed/>
    <w:rsid w:val="004377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752"/>
  </w:style>
  <w:style w:type="character" w:customStyle="1" w:styleId="hps">
    <w:name w:val="hps"/>
    <w:basedOn w:val="DefaultParagraphFont"/>
    <w:rsid w:val="00FA5347"/>
  </w:style>
  <w:style w:type="character" w:customStyle="1" w:styleId="shorttext">
    <w:name w:val="short_text"/>
    <w:basedOn w:val="DefaultParagraphFont"/>
    <w:rsid w:val="007372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7BA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4377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752"/>
  </w:style>
  <w:style w:type="paragraph" w:styleId="Footer">
    <w:name w:val="footer"/>
    <w:basedOn w:val="Normal"/>
    <w:link w:val="FooterChar"/>
    <w:uiPriority w:val="99"/>
    <w:unhideWhenUsed/>
    <w:rsid w:val="004377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752"/>
  </w:style>
  <w:style w:type="character" w:customStyle="1" w:styleId="hps">
    <w:name w:val="hps"/>
    <w:basedOn w:val="DefaultParagraphFont"/>
    <w:rsid w:val="00FA5347"/>
  </w:style>
  <w:style w:type="character" w:customStyle="1" w:styleId="shorttext">
    <w:name w:val="short_text"/>
    <w:basedOn w:val="DefaultParagraphFont"/>
    <w:rsid w:val="00737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9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880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48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660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27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100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0480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361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INUT</dc:creator>
  <cp:lastModifiedBy>Chaiyaporn</cp:lastModifiedBy>
  <cp:revision>2</cp:revision>
  <dcterms:created xsi:type="dcterms:W3CDTF">2013-06-03T05:10:00Z</dcterms:created>
  <dcterms:modified xsi:type="dcterms:W3CDTF">2013-06-03T05:10:00Z</dcterms:modified>
</cp:coreProperties>
</file>