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C2B1" w14:textId="615E99A2" w:rsidR="00D85C32" w:rsidRPr="008B1343" w:rsidRDefault="00D85C32" w:rsidP="00D85C3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เอกสารประกอบการจัดซื้อจัดจ้าง</w:t>
      </w:r>
      <w:r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ตามระเบียบฯ </w:t>
      </w:r>
      <w:r w:rsidR="00CA44F4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เงินบริจาค</w:t>
      </w:r>
    </w:p>
    <w:p w14:paraId="4E72EDC5" w14:textId="70FA3B48" w:rsidR="00D85C32" w:rsidRPr="00F777E3" w:rsidRDefault="00D85C32" w:rsidP="00D85C3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</w:t>
      </w:r>
      <w:r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งานซื้อจ้างทั่วไป วงเงินไม่เกิน 100,000 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A1886F1" w14:textId="2D6C3D77" w:rsidR="00D85C32" w:rsidRDefault="00C044D9" w:rsidP="00D85C32">
      <w:pPr>
        <w:spacing w:after="0"/>
        <w:ind w:firstLine="720"/>
        <w:rPr>
          <w:rFonts w:ascii="TH SarabunPSK" w:hAnsi="TH SarabunPSK" w:cs="TH SarabunPSK"/>
          <w:color w:val="156082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5C32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D85C32" w:rsidRPr="00484AA3">
        <w:t xml:space="preserve"> </w:t>
      </w:r>
      <w:r w:rsidR="00D85C32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5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D85C32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D85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5C32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D85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F74935" w:rsidRPr="00F74935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09FDA65E" w14:textId="709687A1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 w:rsidR="009A5EEC"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ทั่วไป/สินทรัพย์ถาวร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2E41D51" w14:textId="7578685D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 w:rsidR="007E294C"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กองพัฒนานักศึกษา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4459CF7" w14:textId="4BBBEC0A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</w:t>
      </w:r>
      <w:r w:rsidR="00701305"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5DA3A930" w14:textId="7F1553D1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701305"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เงินรับฝาก</w:t>
      </w:r>
      <w:r w:rsidR="007E294C"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 xml:space="preserve">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6A9E8122" w14:textId="54EEA012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DCCE85D" w14:textId="4AC12FB1" w:rsidR="00D85C32" w:rsidRPr="003D434A" w:rsidRDefault="00D85C32" w:rsidP="00D85C3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Pr="008071EC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90,000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3DCC9B00" w14:textId="010CA1BD" w:rsidR="00D85C32" w:rsidRDefault="00C044D9" w:rsidP="00D85C32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5C32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D85C32" w:rsidRPr="00484AA3">
        <w:t xml:space="preserve"> </w:t>
      </w:r>
      <w:r w:rsidR="00D85C32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4B44">
        <w:rPr>
          <w:rStyle w:val="agcmg"/>
          <w:rFonts w:ascii="TH SarabunPSK" w:hAnsi="TH SarabunPSK" w:cs="TH SarabunPSK" w:hint="cs"/>
          <w:sz w:val="32"/>
          <w:szCs w:val="32"/>
          <w:cs/>
        </w:rPr>
        <w:t>หลักฐาน</w:t>
      </w:r>
      <w:r w:rsidR="00D85C32">
        <w:rPr>
          <w:rStyle w:val="agcmg"/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0601CF1E" w14:textId="12D934D0" w:rsidR="00D85C32" w:rsidRDefault="00D85C32" w:rsidP="00D85C32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ใบเสร็จรับเงิน</w:t>
      </w:r>
    </w:p>
    <w:p w14:paraId="70A18CD4" w14:textId="09A7AB34" w:rsidR="00D85C32" w:rsidRDefault="00D85C32" w:rsidP="00D85C32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ใบกำกับภาษี</w:t>
      </w:r>
    </w:p>
    <w:p w14:paraId="6E479AC7" w14:textId="132F6AF0" w:rsidR="00D85C32" w:rsidRPr="00D85C32" w:rsidRDefault="00D85C32" w:rsidP="00D85C32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ใบส่งของ</w:t>
      </w:r>
    </w:p>
    <w:p w14:paraId="6D631308" w14:textId="71B08156" w:rsidR="00D85C32" w:rsidRPr="00D85C32" w:rsidRDefault="00D85C32" w:rsidP="00D85C32">
      <w:pPr>
        <w:spacing w:before="12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5C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3F34FA93" w14:textId="486713C2" w:rsidR="00D85C32" w:rsidRPr="00D85C32" w:rsidRDefault="00D85C32" w:rsidP="00D85C32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/>
          <w:sz w:val="32"/>
          <w:szCs w:val="32"/>
          <w:cs/>
        </w:rPr>
        <w:t xml:space="preserve">กรณีงานซื้อจ้างทั่วไป วงเงินไม่เกิน </w:t>
      </w:r>
      <w:r w:rsidR="007E294C">
        <w:rPr>
          <w:rFonts w:ascii="TH SarabunPSK" w:hAnsi="TH SarabunPSK" w:cs="TH SarabunPSK" w:hint="cs"/>
          <w:sz w:val="32"/>
          <w:szCs w:val="32"/>
          <w:cs/>
        </w:rPr>
        <w:t>1</w:t>
      </w:r>
      <w:r w:rsidRPr="00D85C32">
        <w:rPr>
          <w:rFonts w:ascii="TH SarabunPSK" w:hAnsi="TH SarabunPSK" w:cs="TH SarabunPSK"/>
          <w:sz w:val="32"/>
          <w:szCs w:val="32"/>
          <w:cs/>
        </w:rPr>
        <w:t>00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 บาท</w:t>
      </w:r>
      <w:r w:rsidR="000336EF">
        <w:rPr>
          <w:rFonts w:ascii="TH SarabunPSK" w:hAnsi="TH SarabunPSK" w:cs="TH SarabunPSK" w:hint="cs"/>
          <w:sz w:val="32"/>
          <w:szCs w:val="32"/>
          <w:cs/>
        </w:rPr>
        <w:t xml:space="preserve"> ให้เจ้าหน้าที่ที่รับผิดชอบ</w:t>
      </w:r>
      <w:r w:rsidR="00A77787">
        <w:rPr>
          <w:rFonts w:ascii="TH SarabunPSK" w:hAnsi="TH SarabunPSK" w:cs="TH SarabunPSK" w:hint="cs"/>
          <w:sz w:val="32"/>
          <w:szCs w:val="32"/>
          <w:cs/>
        </w:rPr>
        <w:t>ดำเนินการจัดซื้อจัดจ้าง</w:t>
      </w:r>
      <w:r w:rsidR="00A77787">
        <w:rPr>
          <w:rFonts w:ascii="TH SarabunPSK" w:hAnsi="TH SarabunPSK" w:cs="TH SarabunPSK"/>
          <w:sz w:val="32"/>
          <w:szCs w:val="32"/>
          <w:cs/>
        </w:rPr>
        <w:br/>
      </w:r>
      <w:r w:rsidR="00A77787">
        <w:rPr>
          <w:rFonts w:ascii="TH SarabunPSK" w:hAnsi="TH SarabunPSK" w:cs="TH SarabunPSK" w:hint="cs"/>
          <w:sz w:val="32"/>
          <w:szCs w:val="32"/>
          <w:cs/>
        </w:rPr>
        <w:t>ไปก่อน และ</w:t>
      </w:r>
      <w:r w:rsidR="00A77787" w:rsidRPr="00D85C32">
        <w:rPr>
          <w:rFonts w:ascii="TH SarabunPSK" w:hAnsi="TH SarabunPSK" w:cs="TH SarabunPSK" w:hint="cs"/>
          <w:sz w:val="32"/>
          <w:szCs w:val="32"/>
          <w:cs/>
        </w:rPr>
        <w:t>เก็บหลักฐานตามแจ้งข้างต้</w:t>
      </w:r>
      <w:r w:rsidR="00A77787">
        <w:rPr>
          <w:rFonts w:ascii="TH SarabunPSK" w:hAnsi="TH SarabunPSK" w:cs="TH SarabunPSK" w:hint="cs"/>
          <w:sz w:val="32"/>
          <w:szCs w:val="32"/>
          <w:cs/>
        </w:rPr>
        <w:t>น เพื่อรายงานขอความเห็นชอบต่อหัวหน้าส่วนงาน</w:t>
      </w:r>
      <w:r w:rsidR="00A77787" w:rsidRPr="008071E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ภายใน </w:t>
      </w:r>
      <w:r w:rsidR="008071EC" w:rsidRPr="008071EC">
        <w:rPr>
          <w:rFonts w:ascii="TH SarabunPSK" w:hAnsi="TH SarabunPSK" w:cs="TH SarabunPSK"/>
          <w:sz w:val="32"/>
          <w:szCs w:val="32"/>
          <w:u w:val="single"/>
          <w:cs/>
        </w:rPr>
        <w:br/>
      </w:r>
      <w:r w:rsidR="00A77787" w:rsidRPr="008071EC">
        <w:rPr>
          <w:rFonts w:ascii="TH SarabunPSK" w:hAnsi="TH SarabunPSK" w:cs="TH SarabunPSK" w:hint="cs"/>
          <w:sz w:val="32"/>
          <w:szCs w:val="32"/>
          <w:u w:val="single"/>
          <w:cs/>
        </w:rPr>
        <w:t>10 วันทำการถัดไป</w:t>
      </w:r>
      <w:r w:rsidR="00A77787">
        <w:rPr>
          <w:rFonts w:ascii="TH SarabunPSK" w:hAnsi="TH SarabunPSK" w:cs="TH SarabunPSK" w:hint="cs"/>
          <w:sz w:val="32"/>
          <w:szCs w:val="32"/>
          <w:cs/>
        </w:rPr>
        <w:t xml:space="preserve"> เมื่อเห็นชอบแล้วให้ถือว่ารายงานดังกล่าวเป็นหลักฐานการตรวจรับโดยอนุโลม</w:t>
      </w:r>
    </w:p>
    <w:p w14:paraId="6E7DB4AA" w14:textId="193F8563" w:rsidR="00D85C32" w:rsidRPr="00921799" w:rsidRDefault="00D85C32" w:rsidP="00D85C32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799">
        <w:rPr>
          <w:rFonts w:ascii="TH SarabunPSK" w:hAnsi="TH SarabunPSK" w:cs="TH SarabunPSK" w:hint="cs"/>
          <w:sz w:val="32"/>
          <w:szCs w:val="32"/>
          <w:cs/>
        </w:rPr>
        <w:t>กรณีการจัดซื้อครุภัณฑ์หน่วยงาน</w:t>
      </w:r>
      <w:r w:rsidR="0085004E" w:rsidRPr="00921799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E26746" w:rsidRPr="00921799">
        <w:rPr>
          <w:rFonts w:ascii="TH SarabunPSK" w:hAnsi="TH SarabunPSK" w:cs="TH SarabunPSK" w:hint="cs"/>
          <w:sz w:val="32"/>
          <w:szCs w:val="32"/>
          <w:cs/>
        </w:rPr>
        <w:t>รายงานรายการ</w:t>
      </w:r>
      <w:r w:rsidR="0085004E" w:rsidRPr="00921799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 w:rsidR="00921799" w:rsidRPr="00921799">
        <w:rPr>
          <w:rFonts w:ascii="TH SarabunPSK" w:hAnsi="TH SarabunPSK" w:cs="TH SarabunPSK" w:hint="cs"/>
          <w:sz w:val="32"/>
          <w:szCs w:val="32"/>
          <w:cs/>
        </w:rPr>
        <w:t xml:space="preserve"> พร้อมรายละเอียดการใช้งาน</w:t>
      </w:r>
      <w:r w:rsidR="0085004E" w:rsidRPr="00921799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684F5B">
        <w:rPr>
          <w:rFonts w:ascii="TH SarabunPSK" w:hAnsi="TH SarabunPSK" w:cs="TH SarabunPSK"/>
          <w:sz w:val="32"/>
          <w:szCs w:val="32"/>
          <w:cs/>
        </w:rPr>
        <w:br/>
      </w:r>
      <w:r w:rsidR="0085004E" w:rsidRPr="00921799">
        <w:rPr>
          <w:rFonts w:ascii="TH SarabunPSK" w:hAnsi="TH SarabunPSK" w:cs="TH SarabunPSK" w:hint="cs"/>
          <w:sz w:val="32"/>
          <w:szCs w:val="32"/>
          <w:cs/>
        </w:rPr>
        <w:t>กองคลัง เพื่อ</w:t>
      </w:r>
      <w:r w:rsidR="00921799" w:rsidRPr="00921799">
        <w:rPr>
          <w:rFonts w:ascii="TH SarabunPSK" w:hAnsi="TH SarabunPSK" w:cs="TH SarabunPSK" w:hint="cs"/>
          <w:sz w:val="32"/>
          <w:szCs w:val="32"/>
          <w:cs/>
        </w:rPr>
        <w:t>ประโยชน์ของการ</w:t>
      </w:r>
      <w:r w:rsidRPr="00921799">
        <w:rPr>
          <w:rFonts w:ascii="TH SarabunPSK" w:hAnsi="TH SarabunPSK" w:cs="TH SarabunPSK" w:hint="cs"/>
          <w:sz w:val="32"/>
          <w:szCs w:val="32"/>
          <w:cs/>
        </w:rPr>
        <w:t>จัดทำทะเบียนครุภัณฑ์</w:t>
      </w:r>
    </w:p>
    <w:p w14:paraId="20F444D6" w14:textId="77777777" w:rsidR="0037472E" w:rsidRPr="00D85C32" w:rsidRDefault="0037472E"/>
    <w:p w14:paraId="4A80E97B" w14:textId="0ADA72F6" w:rsidR="7AB2B739" w:rsidRDefault="7AB2B739"/>
    <w:p w14:paraId="042313C4" w14:textId="582629C9" w:rsidR="7AB2B739" w:rsidRDefault="7AB2B739"/>
    <w:p w14:paraId="26A53A89" w14:textId="5A9C71EC" w:rsidR="7AB2B739" w:rsidRDefault="7AB2B739"/>
    <w:p w14:paraId="64314AF7" w14:textId="404C3C16" w:rsidR="7AB2B739" w:rsidRDefault="7AB2B739"/>
    <w:p w14:paraId="3E4CE9EF" w14:textId="04F08081" w:rsidR="7AB2B739" w:rsidRDefault="7AB2B739"/>
    <w:p w14:paraId="39F1B713" w14:textId="10D535DF" w:rsidR="7AB2B739" w:rsidRDefault="7AB2B739"/>
    <w:p w14:paraId="5DA538B6" w14:textId="43C7F8D8" w:rsidR="7AB2B739" w:rsidRDefault="7AB2B739"/>
    <w:p w14:paraId="3D14F1DD" w14:textId="247AFBC4" w:rsidR="7AB2B739" w:rsidRDefault="7AB2B739"/>
    <w:p w14:paraId="3CDB3737" w14:textId="5358B59D" w:rsidR="7AB2B739" w:rsidRDefault="7AB2B739"/>
    <w:p w14:paraId="350ECBD5" w14:textId="08A39E7C" w:rsidR="7AB2B739" w:rsidRDefault="7AB2B739"/>
    <w:p w14:paraId="07925523" w14:textId="45209151" w:rsidR="7AB2B739" w:rsidRDefault="7AB2B739"/>
    <w:p w14:paraId="4B29C42C" w14:textId="5D442F68" w:rsidR="7AB2B739" w:rsidRDefault="7AB2B739"/>
    <w:p w14:paraId="5E039876" w14:textId="616A1A77" w:rsidR="7AB2B739" w:rsidRDefault="7AB2B739"/>
    <w:p w14:paraId="4EBB6875" w14:textId="355FFCB2" w:rsidR="7AB2B739" w:rsidRDefault="7AB2B739"/>
    <w:p w14:paraId="373B8F5B" w14:textId="747D83CC" w:rsidR="6D17FBED" w:rsidRDefault="6D17FBED" w:rsidP="00C044D9">
      <w:pPr>
        <w:jc w:val="center"/>
        <w:rPr>
          <w:rFonts w:ascii="Aptos" w:eastAsia="Aptos" w:hAnsi="Aptos" w:cs="Aptos"/>
          <w:szCs w:val="22"/>
        </w:rPr>
      </w:pPr>
      <w:r w:rsidRPr="7AB2B73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Timeline </w:t>
      </w:r>
      <w:proofErr w:type="spellStart"/>
      <w:r w:rsidRPr="7AB2B739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ระยะเวลาในการดำเนินการจัดซื้อจัดจ้างของเจ้าหน้าที่พัสดุ</w:t>
      </w:r>
      <w:proofErr w:type="spellEnd"/>
    </w:p>
    <w:p w14:paraId="618E2740" w14:textId="66EB0DD7" w:rsidR="7AB2B739" w:rsidRDefault="7AB2B739">
      <w:r>
        <w:rPr>
          <w:noProof/>
        </w:rPr>
        <w:drawing>
          <wp:anchor distT="0" distB="0" distL="114300" distR="114300" simplePos="0" relativeHeight="251658240" behindDoc="0" locked="0" layoutInCell="1" allowOverlap="1" wp14:anchorId="71834E4C" wp14:editId="274ED19B">
            <wp:simplePos x="0" y="0"/>
            <wp:positionH relativeFrom="column">
              <wp:posOffset>657225</wp:posOffset>
            </wp:positionH>
            <wp:positionV relativeFrom="paragraph">
              <wp:posOffset>142875</wp:posOffset>
            </wp:positionV>
            <wp:extent cx="5087112" cy="4533900"/>
            <wp:effectExtent l="0" t="0" r="0" b="0"/>
            <wp:wrapNone/>
            <wp:docPr id="3224529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5291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112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D36E1" w14:textId="77777777" w:rsidR="00C044D9" w:rsidRPr="00C044D9" w:rsidRDefault="00C044D9" w:rsidP="00C044D9"/>
    <w:p w14:paraId="32CB9840" w14:textId="77777777" w:rsidR="00C044D9" w:rsidRPr="00C044D9" w:rsidRDefault="00C044D9" w:rsidP="00C044D9"/>
    <w:p w14:paraId="601848A3" w14:textId="77777777" w:rsidR="00C044D9" w:rsidRPr="00C044D9" w:rsidRDefault="00C044D9" w:rsidP="00C044D9"/>
    <w:p w14:paraId="1C3071A9" w14:textId="77777777" w:rsidR="00C044D9" w:rsidRPr="00C044D9" w:rsidRDefault="00C044D9" w:rsidP="00C044D9"/>
    <w:p w14:paraId="53662C04" w14:textId="77777777" w:rsidR="00C044D9" w:rsidRPr="00C044D9" w:rsidRDefault="00C044D9" w:rsidP="00C044D9"/>
    <w:p w14:paraId="2DA72C10" w14:textId="77777777" w:rsidR="00C044D9" w:rsidRPr="00C044D9" w:rsidRDefault="00C044D9" w:rsidP="00C044D9"/>
    <w:p w14:paraId="49D2F255" w14:textId="77777777" w:rsidR="00C044D9" w:rsidRPr="00C044D9" w:rsidRDefault="00C044D9" w:rsidP="00C044D9"/>
    <w:p w14:paraId="01B14818" w14:textId="77777777" w:rsidR="00C044D9" w:rsidRPr="00C044D9" w:rsidRDefault="00C044D9" w:rsidP="00C044D9"/>
    <w:p w14:paraId="4AEEE4D6" w14:textId="77777777" w:rsidR="00C044D9" w:rsidRPr="00C044D9" w:rsidRDefault="00C044D9" w:rsidP="00C044D9"/>
    <w:p w14:paraId="75F60461" w14:textId="77777777" w:rsidR="00C044D9" w:rsidRPr="00C044D9" w:rsidRDefault="00C044D9" w:rsidP="00C044D9"/>
    <w:p w14:paraId="4549CD1B" w14:textId="77777777" w:rsidR="00C044D9" w:rsidRPr="00C044D9" w:rsidRDefault="00C044D9" w:rsidP="00C044D9"/>
    <w:p w14:paraId="48CB5564" w14:textId="77777777" w:rsidR="00C044D9" w:rsidRPr="00C044D9" w:rsidRDefault="00C044D9" w:rsidP="00C044D9"/>
    <w:p w14:paraId="456F08E6" w14:textId="77777777" w:rsidR="00C044D9" w:rsidRPr="00C044D9" w:rsidRDefault="00C044D9" w:rsidP="00C044D9"/>
    <w:p w14:paraId="753CB6CF" w14:textId="77777777" w:rsidR="00C044D9" w:rsidRPr="00C044D9" w:rsidRDefault="00C044D9" w:rsidP="00C044D9"/>
    <w:p w14:paraId="2CCCAD90" w14:textId="77777777" w:rsidR="00C044D9" w:rsidRPr="00C044D9" w:rsidRDefault="00C044D9" w:rsidP="00C044D9"/>
    <w:p w14:paraId="6AA97F21" w14:textId="77777777" w:rsidR="00C044D9" w:rsidRDefault="00C044D9" w:rsidP="00C044D9"/>
    <w:p w14:paraId="1D9001B5" w14:textId="77777777" w:rsidR="00C044D9" w:rsidRPr="002026A1" w:rsidRDefault="00C044D9" w:rsidP="00C044D9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cs/>
        </w:rPr>
        <w:tab/>
      </w:r>
      <w:r w:rsidRPr="00082E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เป็นระยะเวลาสูงสุดที่ใช้ในการดำเนินการจัดซื้อจัดจ้าง</w:t>
      </w:r>
    </w:p>
    <w:p w14:paraId="3846A50F" w14:textId="389E388C" w:rsidR="00C044D9" w:rsidRPr="00C044D9" w:rsidRDefault="00C044D9" w:rsidP="00C044D9">
      <w:pPr>
        <w:tabs>
          <w:tab w:val="left" w:pos="1509"/>
        </w:tabs>
      </w:pPr>
    </w:p>
    <w:sectPr w:rsidR="00C044D9" w:rsidRPr="00C044D9" w:rsidSect="00D85C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314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2"/>
    <w:rsid w:val="000336EF"/>
    <w:rsid w:val="000E7C92"/>
    <w:rsid w:val="00242FB2"/>
    <w:rsid w:val="002746A4"/>
    <w:rsid w:val="003365B2"/>
    <w:rsid w:val="00344022"/>
    <w:rsid w:val="0037121D"/>
    <w:rsid w:val="0037472E"/>
    <w:rsid w:val="003D245F"/>
    <w:rsid w:val="004A51DC"/>
    <w:rsid w:val="005F645B"/>
    <w:rsid w:val="0061529F"/>
    <w:rsid w:val="00684F5B"/>
    <w:rsid w:val="00701305"/>
    <w:rsid w:val="007E294C"/>
    <w:rsid w:val="008071EC"/>
    <w:rsid w:val="0085004E"/>
    <w:rsid w:val="00860C1F"/>
    <w:rsid w:val="008F7FE0"/>
    <w:rsid w:val="00921799"/>
    <w:rsid w:val="009A5EEC"/>
    <w:rsid w:val="00A77787"/>
    <w:rsid w:val="00B24B44"/>
    <w:rsid w:val="00C044D9"/>
    <w:rsid w:val="00C73026"/>
    <w:rsid w:val="00CA44F4"/>
    <w:rsid w:val="00D128C5"/>
    <w:rsid w:val="00D4109B"/>
    <w:rsid w:val="00D85C32"/>
    <w:rsid w:val="00DE330B"/>
    <w:rsid w:val="00E26746"/>
    <w:rsid w:val="00E80A08"/>
    <w:rsid w:val="00E83895"/>
    <w:rsid w:val="00E86DE3"/>
    <w:rsid w:val="00EA3888"/>
    <w:rsid w:val="00EB7EDC"/>
    <w:rsid w:val="00F74935"/>
    <w:rsid w:val="6D17FBED"/>
    <w:rsid w:val="7AB2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7EF8"/>
  <w15:chartTrackingRefBased/>
  <w15:docId w15:val="{2ADC4A8D-5EA7-4FFF-B0AE-A61B5176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3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3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C3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3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C3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5C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5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32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D8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941</Characters>
  <Application>Microsoft Office Word</Application>
  <DocSecurity>0</DocSecurity>
  <Lines>49</Lines>
  <Paragraphs>19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30</cp:revision>
  <dcterms:created xsi:type="dcterms:W3CDTF">2025-09-24T09:18:00Z</dcterms:created>
  <dcterms:modified xsi:type="dcterms:W3CDTF">2025-10-03T06:57:00Z</dcterms:modified>
</cp:coreProperties>
</file>